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FC17" w14:textId="77777777" w:rsidR="008D55E3" w:rsidRPr="00FB53FA" w:rsidRDefault="008D55E3" w:rsidP="00FB53FA">
      <w:pPr>
        <w:pStyle w:val="Heading2"/>
      </w:pPr>
      <w:r w:rsidRPr="00FB53FA">
        <w:t>What is Annual Progression?</w:t>
      </w:r>
    </w:p>
    <w:p w14:paraId="6BA3BDD1" w14:textId="77777777" w:rsidR="008D55E3" w:rsidRPr="00FB53FA" w:rsidRDefault="008D55E3" w:rsidP="00FB53FA">
      <w:r w:rsidRPr="00FB53FA">
        <w:t xml:space="preserve">It is a University requirement that students registered on postgraduate research programmes undergo the Annual Progression process. A report from the supervisory team, along with the student’s report and supporting evidence, will be considered by a School Progress Panel. The panel makes a recommendation on progression to the Head of School and Postgraduate Dean for their formal approval. A simplified overview of the process </w:t>
      </w:r>
      <w:r w:rsidR="003F035B" w:rsidRPr="00FB53FA">
        <w:t>is provided in Figure 1.</w:t>
      </w:r>
    </w:p>
    <w:p w14:paraId="03B5F55D" w14:textId="65F44289" w:rsidR="003F035B" w:rsidRPr="00FB53FA" w:rsidRDefault="003F035B" w:rsidP="003F035B">
      <w:pPr>
        <w:pStyle w:val="Caption"/>
        <w:jc w:val="center"/>
        <w:rPr>
          <w:rFonts w:cs="Arial"/>
          <w:noProof/>
        </w:rPr>
      </w:pPr>
      <w:r w:rsidRPr="00FB53FA">
        <w:rPr>
          <w:rFonts w:cs="Arial"/>
        </w:rPr>
        <w:t xml:space="preserve">Figure </w:t>
      </w:r>
      <w:r w:rsidR="007B530F" w:rsidRPr="00FB53FA">
        <w:rPr>
          <w:rFonts w:cs="Arial"/>
        </w:rPr>
        <w:fldChar w:fldCharType="begin"/>
      </w:r>
      <w:r w:rsidR="007B530F" w:rsidRPr="00FB53FA">
        <w:rPr>
          <w:rFonts w:cs="Arial"/>
        </w:rPr>
        <w:instrText xml:space="preserve"> SEQ Figure \* ARABIC </w:instrText>
      </w:r>
      <w:r w:rsidR="007B530F" w:rsidRPr="00FB53FA">
        <w:rPr>
          <w:rFonts w:cs="Arial"/>
        </w:rPr>
        <w:fldChar w:fldCharType="separate"/>
      </w:r>
      <w:r w:rsidR="00215362">
        <w:rPr>
          <w:rFonts w:cs="Arial"/>
          <w:noProof/>
        </w:rPr>
        <w:t>1</w:t>
      </w:r>
      <w:r w:rsidR="007B530F" w:rsidRPr="00FB53FA">
        <w:rPr>
          <w:rFonts w:cs="Arial"/>
          <w:noProof/>
        </w:rPr>
        <w:fldChar w:fldCharType="end"/>
      </w:r>
      <w:r w:rsidRPr="00FB53FA">
        <w:rPr>
          <w:rFonts w:cs="Arial"/>
        </w:rPr>
        <w:t>. Simplified Overview of Progression</w:t>
      </w:r>
    </w:p>
    <w:p w14:paraId="76929CC4" w14:textId="0FE03C35" w:rsidR="003F035B" w:rsidRPr="00FB53FA" w:rsidRDefault="00400830" w:rsidP="003F035B">
      <w:pPr>
        <w:jc w:val="center"/>
        <w:rPr>
          <w:rFonts w:cs="Arial"/>
        </w:rPr>
      </w:pPr>
      <w:r w:rsidRPr="00FB53FA">
        <w:rPr>
          <w:rFonts w:cs="Arial"/>
          <w:noProof/>
        </w:rPr>
        <w:drawing>
          <wp:inline distT="0" distB="0" distL="0" distR="0" wp14:anchorId="3B3FCED8" wp14:editId="287281E4">
            <wp:extent cx="2962275" cy="3457575"/>
            <wp:effectExtent l="0" t="0" r="9525" b="9525"/>
            <wp:docPr id="3" name="Picture 3" descr="Flow diagram for Annual Progression. Student report, evidence and training information and Supervisor Report are submitted (either can be submitted first). Next step is Panel, then School feedback, and final step is Dean's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962275" cy="3457575"/>
                    </a:xfrm>
                    <a:prstGeom prst="rect">
                      <a:avLst/>
                    </a:prstGeom>
                    <a:noFill/>
                    <a:ln>
                      <a:noFill/>
                    </a:ln>
                  </pic:spPr>
                </pic:pic>
              </a:graphicData>
            </a:graphic>
          </wp:inline>
        </w:drawing>
      </w:r>
    </w:p>
    <w:p w14:paraId="7C6AD7A8" w14:textId="77777777" w:rsidR="00FB53FA" w:rsidRPr="00FB53FA" w:rsidRDefault="00FB53FA" w:rsidP="00F63A75">
      <w:pPr>
        <w:rPr>
          <w:rFonts w:cs="Arial"/>
        </w:rPr>
      </w:pPr>
    </w:p>
    <w:p w14:paraId="74EF2156" w14:textId="77777777" w:rsidR="00FB53FA" w:rsidRPr="00FB53FA" w:rsidRDefault="00FB53FA" w:rsidP="00FB53FA">
      <w:pPr>
        <w:rPr>
          <w:rFonts w:cs="Arial"/>
        </w:rPr>
      </w:pPr>
      <w:r w:rsidRPr="00FB53FA">
        <w:rPr>
          <w:rFonts w:cs="Arial"/>
          <w:i/>
        </w:rPr>
        <w:t>Note:</w:t>
      </w:r>
      <w:r w:rsidRPr="00FB53FA">
        <w:rPr>
          <w:rFonts w:cs="Arial"/>
        </w:rPr>
        <w:t xml:space="preserve"> the student and supervisor forms can be completed independently. It is optional for students to share their submission with supervisors (University policy).</w:t>
      </w:r>
    </w:p>
    <w:p w14:paraId="7BB89F8F" w14:textId="732D5337" w:rsidR="004B75C4" w:rsidRPr="00FB53FA" w:rsidRDefault="008D55E3" w:rsidP="00F63A75">
      <w:pPr>
        <w:rPr>
          <w:rFonts w:cs="Arial"/>
        </w:rPr>
      </w:pPr>
      <w:r w:rsidRPr="00FB53FA">
        <w:rPr>
          <w:rFonts w:cs="Arial"/>
        </w:rPr>
        <w:t xml:space="preserve">You can find the full guidelines online at the Student Progress </w:t>
      </w:r>
      <w:r w:rsidR="00324A4F" w:rsidRPr="00FB53FA">
        <w:rPr>
          <w:rFonts w:cs="Arial"/>
        </w:rPr>
        <w:t>Service</w:t>
      </w:r>
      <w:r w:rsidRPr="00FB53FA">
        <w:rPr>
          <w:rFonts w:cs="Arial"/>
        </w:rPr>
        <w:t xml:space="preserve"> Website:</w:t>
      </w:r>
      <w:r w:rsidR="0039043E" w:rsidRPr="00FB53FA">
        <w:rPr>
          <w:rFonts w:cs="Arial"/>
        </w:rPr>
        <w:t xml:space="preserve"> </w:t>
      </w:r>
      <w:hyperlink r:id="rId8" w:history="1">
        <w:r w:rsidR="007C22D9" w:rsidRPr="005B5F42">
          <w:rPr>
            <w:rStyle w:val="Hyperlink"/>
            <w:rFonts w:cs="Arial"/>
          </w:rPr>
          <w:t>https://newcastle.sharepoint.com/hub/sp/Pages/progression.aspx/</w:t>
        </w:r>
      </w:hyperlink>
      <w:r w:rsidR="007C22D9">
        <w:rPr>
          <w:rFonts w:cs="Arial"/>
        </w:rPr>
        <w:t xml:space="preserve"> </w:t>
      </w:r>
    </w:p>
    <w:p w14:paraId="74CE3472" w14:textId="77777777" w:rsidR="008D55E3" w:rsidRPr="00FB53FA" w:rsidRDefault="008D55E3">
      <w:pPr>
        <w:pStyle w:val="Heading2"/>
        <w:rPr>
          <w:rFonts w:cs="Arial"/>
        </w:rPr>
      </w:pPr>
      <w:r w:rsidRPr="00FB53FA">
        <w:rPr>
          <w:rFonts w:cs="Arial"/>
        </w:rPr>
        <w:t>The Online Submission Process</w:t>
      </w:r>
    </w:p>
    <w:p w14:paraId="663B45D1" w14:textId="041750BE" w:rsidR="00F63A75" w:rsidRPr="00FB53FA" w:rsidRDefault="00F671FA" w:rsidP="00BC21E5">
      <w:pPr>
        <w:rPr>
          <w:rFonts w:cs="Arial"/>
        </w:rPr>
      </w:pPr>
      <w:r w:rsidRPr="00FB53FA">
        <w:rPr>
          <w:rFonts w:cs="Arial"/>
        </w:rPr>
        <w:t>You will receive an Email with the deadline for submitting a Progression form for your student’s Annual Progression, which will include a direct link</w:t>
      </w:r>
      <w:r w:rsidR="00535F7A">
        <w:rPr>
          <w:rFonts w:cs="Arial"/>
        </w:rPr>
        <w:t xml:space="preserve"> to the form</w:t>
      </w:r>
      <w:r w:rsidRPr="00FB53FA">
        <w:rPr>
          <w:rFonts w:cs="Arial"/>
        </w:rPr>
        <w:t>.</w:t>
      </w:r>
      <w:r w:rsidR="000D067F" w:rsidRPr="00FB53FA">
        <w:rPr>
          <w:rFonts w:cs="Arial"/>
        </w:rPr>
        <w:t xml:space="preserve"> Alternatively</w:t>
      </w:r>
      <w:r w:rsidR="00AC6C4F" w:rsidRPr="00FB53FA">
        <w:rPr>
          <w:rFonts w:cs="Arial"/>
        </w:rPr>
        <w:t>,</w:t>
      </w:r>
      <w:r w:rsidR="000D067F" w:rsidRPr="00FB53FA">
        <w:rPr>
          <w:rFonts w:cs="Arial"/>
        </w:rPr>
        <w:t xml:space="preserve"> you can access this </w:t>
      </w:r>
      <w:r w:rsidR="00AE0082">
        <w:rPr>
          <w:rFonts w:cs="Arial"/>
        </w:rPr>
        <w:t>via the PGR Code of Practice system (PGR CoP)</w:t>
      </w:r>
      <w:r w:rsidRPr="00FB53FA">
        <w:rPr>
          <w:rFonts w:cs="Arial"/>
        </w:rPr>
        <w:t xml:space="preserve"> </w:t>
      </w:r>
      <w:hyperlink r:id="rId9" w:history="1">
        <w:r w:rsidRPr="00FB53FA">
          <w:rPr>
            <w:rStyle w:val="Hyperlink"/>
            <w:rFonts w:cs="Arial"/>
          </w:rPr>
          <w:t>https://postgrad.ncl.ac.uk</w:t>
        </w:r>
      </w:hyperlink>
      <w:r w:rsidR="00BC21E5">
        <w:rPr>
          <w:rFonts w:cs="Arial"/>
        </w:rPr>
        <w:t xml:space="preserve">. </w:t>
      </w:r>
      <w:r w:rsidRPr="00FB53FA">
        <w:rPr>
          <w:rFonts w:cs="Arial"/>
        </w:rPr>
        <w:t>U</w:t>
      </w:r>
      <w:r w:rsidR="003F035B" w:rsidRPr="00FB53FA">
        <w:rPr>
          <w:rFonts w:cs="Arial"/>
        </w:rPr>
        <w:t>s</w:t>
      </w:r>
      <w:r w:rsidRPr="00FB53FA">
        <w:rPr>
          <w:rFonts w:cs="Arial"/>
        </w:rPr>
        <w:t>e</w:t>
      </w:r>
      <w:r w:rsidR="003F035B" w:rsidRPr="00FB53FA">
        <w:rPr>
          <w:rFonts w:cs="Arial"/>
        </w:rPr>
        <w:t xml:space="preserve"> your </w:t>
      </w:r>
      <w:r w:rsidRPr="00FB53FA">
        <w:rPr>
          <w:rFonts w:cs="Arial"/>
        </w:rPr>
        <w:t xml:space="preserve">usual </w:t>
      </w:r>
      <w:r w:rsidR="00AC6C4F" w:rsidRPr="00FB53FA">
        <w:rPr>
          <w:rFonts w:cs="Arial"/>
        </w:rPr>
        <w:t>University</w:t>
      </w:r>
      <w:r w:rsidR="003F035B" w:rsidRPr="00FB53FA">
        <w:rPr>
          <w:rFonts w:cs="Arial"/>
        </w:rPr>
        <w:t xml:space="preserve"> username and password.</w:t>
      </w:r>
    </w:p>
    <w:p w14:paraId="693C148D" w14:textId="2DB4D3AE" w:rsidR="00DF3D9B" w:rsidRPr="00FB53FA" w:rsidRDefault="00400830" w:rsidP="007205F7">
      <w:pPr>
        <w:rPr>
          <w:rFonts w:cs="Arial"/>
          <w:lang w:eastAsia="en-US"/>
        </w:rPr>
      </w:pPr>
      <w:r w:rsidRPr="00FB53FA">
        <w:rPr>
          <w:rFonts w:cs="Arial"/>
          <w:lang w:eastAsia="en-US"/>
        </w:rPr>
        <w:t xml:space="preserve">From the home page </w:t>
      </w:r>
      <w:r w:rsidR="00AE0082">
        <w:rPr>
          <w:rFonts w:cs="Arial"/>
          <w:lang w:eastAsia="en-US"/>
        </w:rPr>
        <w:t xml:space="preserve">of PGR </w:t>
      </w:r>
      <w:proofErr w:type="gramStart"/>
      <w:r w:rsidR="00AE0082">
        <w:rPr>
          <w:rFonts w:cs="Arial"/>
          <w:lang w:eastAsia="en-US"/>
        </w:rPr>
        <w:t>CoP</w:t>
      </w:r>
      <w:proofErr w:type="gramEnd"/>
      <w:r w:rsidR="00AE0082">
        <w:rPr>
          <w:rFonts w:cs="Arial"/>
          <w:lang w:eastAsia="en-US"/>
        </w:rPr>
        <w:t xml:space="preserve"> </w:t>
      </w:r>
      <w:r w:rsidRPr="00FB53FA">
        <w:rPr>
          <w:rFonts w:cs="Arial"/>
          <w:lang w:eastAsia="en-US"/>
        </w:rPr>
        <w:t xml:space="preserve">you will see </w:t>
      </w:r>
      <w:r w:rsidR="00056BF8" w:rsidRPr="00FB53FA">
        <w:rPr>
          <w:rFonts w:cs="Arial"/>
          <w:lang w:eastAsia="en-US"/>
        </w:rPr>
        <w:t xml:space="preserve">a ‘dashboard’ indicating </w:t>
      </w:r>
      <w:r w:rsidRPr="00FB53FA">
        <w:rPr>
          <w:rFonts w:cs="Arial"/>
          <w:lang w:eastAsia="en-US"/>
        </w:rPr>
        <w:t xml:space="preserve">if there are any outstanding </w:t>
      </w:r>
      <w:r w:rsidR="00F63A75" w:rsidRPr="00FB53FA">
        <w:rPr>
          <w:rFonts w:cs="Arial"/>
          <w:lang w:eastAsia="en-US"/>
        </w:rPr>
        <w:t>forms</w:t>
      </w:r>
      <w:r w:rsidRPr="00FB53FA">
        <w:rPr>
          <w:rFonts w:cs="Arial"/>
          <w:lang w:eastAsia="en-US"/>
        </w:rPr>
        <w:t xml:space="preserve"> for you to complete</w:t>
      </w:r>
      <w:r w:rsidR="004B75C4" w:rsidRPr="00FB53FA">
        <w:rPr>
          <w:rFonts w:cs="Arial"/>
          <w:lang w:eastAsia="en-US"/>
        </w:rPr>
        <w:t xml:space="preserve"> in your role as supervisor</w:t>
      </w:r>
      <w:r w:rsidR="00F63A75" w:rsidRPr="00FB53FA">
        <w:rPr>
          <w:rFonts w:cs="Arial"/>
          <w:lang w:eastAsia="en-US"/>
        </w:rPr>
        <w:t xml:space="preserve"> for Annual Progression, Project Approval or Nomination of Examiners</w:t>
      </w:r>
      <w:r w:rsidRPr="00FB53FA">
        <w:rPr>
          <w:rFonts w:cs="Arial"/>
          <w:lang w:eastAsia="en-US"/>
        </w:rPr>
        <w:t>.</w:t>
      </w:r>
      <w:r w:rsidR="004B75C4" w:rsidRPr="00FB53FA">
        <w:rPr>
          <w:rFonts w:cs="Arial"/>
          <w:lang w:eastAsia="en-US"/>
        </w:rPr>
        <w:t xml:space="preserve"> If applicable, you will also see outstanding tasks if you are a panel member of Head of School/nominee.</w:t>
      </w:r>
    </w:p>
    <w:p w14:paraId="6808DEDD" w14:textId="730981AE" w:rsidR="00400830" w:rsidRPr="00FB53FA" w:rsidRDefault="00FB53FA" w:rsidP="0039043E">
      <w:pPr>
        <w:jc w:val="center"/>
        <w:rPr>
          <w:rFonts w:cs="Arial"/>
          <w:lang w:eastAsia="en-US"/>
        </w:rPr>
      </w:pPr>
      <w:r w:rsidRPr="00FB53FA">
        <w:rPr>
          <w:rFonts w:cs="Arial"/>
          <w:noProof/>
          <w:lang w:eastAsia="en-US"/>
        </w:rPr>
        <w:drawing>
          <wp:inline distT="0" distB="0" distL="0" distR="0" wp14:anchorId="4EC0D55D" wp14:editId="7D1F5805">
            <wp:extent cx="2863516" cy="1003611"/>
            <wp:effectExtent l="0" t="0" r="0" b="0"/>
            <wp:docPr id="8" name="Picture 8" descr="A picture containing screenshot of the dashboard for Annual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2763" cy="1020871"/>
                    </a:xfrm>
                    <a:prstGeom prst="rect">
                      <a:avLst/>
                    </a:prstGeom>
                  </pic:spPr>
                </pic:pic>
              </a:graphicData>
            </a:graphic>
          </wp:inline>
        </w:drawing>
      </w:r>
    </w:p>
    <w:p w14:paraId="375AC191" w14:textId="77777777" w:rsidR="00B354D4" w:rsidRPr="00FB53FA" w:rsidRDefault="00B354D4" w:rsidP="007205F7">
      <w:pPr>
        <w:rPr>
          <w:rFonts w:cs="Arial"/>
          <w:lang w:eastAsia="en-US"/>
        </w:rPr>
      </w:pPr>
      <w:r w:rsidRPr="00FB53FA">
        <w:rPr>
          <w:rFonts w:cs="Arial"/>
        </w:rPr>
        <w:t>Below this, you will also be presented with a list of students that you supervise, and within their information boxes</w:t>
      </w:r>
      <w:r w:rsidRPr="00FB53FA">
        <w:rPr>
          <w:rFonts w:cs="Arial"/>
          <w:lang w:eastAsia="en-US"/>
        </w:rPr>
        <w:t xml:space="preserve"> will be listed any students currently awaiting your input.</w:t>
      </w:r>
    </w:p>
    <w:p w14:paraId="5A8B1CE8" w14:textId="5708E2E9" w:rsidR="00056BF8" w:rsidRPr="00FB53FA" w:rsidRDefault="00FB53FA" w:rsidP="00056BF8">
      <w:pPr>
        <w:jc w:val="center"/>
        <w:rPr>
          <w:rFonts w:cs="Arial"/>
          <w:lang w:eastAsia="en-US"/>
        </w:rPr>
      </w:pPr>
      <w:r w:rsidRPr="00FB53FA">
        <w:rPr>
          <w:rFonts w:cs="Arial"/>
          <w:noProof/>
          <w:lang w:eastAsia="en-US"/>
        </w:rPr>
        <w:lastRenderedPageBreak/>
        <w:drawing>
          <wp:inline distT="0" distB="0" distL="0" distR="0" wp14:anchorId="0AF5EB3A" wp14:editId="7538AA6C">
            <wp:extent cx="1937084" cy="1358103"/>
            <wp:effectExtent l="0" t="0" r="0" b="1270"/>
            <wp:docPr id="9" name="Picture 9" descr="A screenshot showing a supervisor's link to an Annual Progression form for a specific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1537" cy="1375247"/>
                    </a:xfrm>
                    <a:prstGeom prst="rect">
                      <a:avLst/>
                    </a:prstGeom>
                  </pic:spPr>
                </pic:pic>
              </a:graphicData>
            </a:graphic>
          </wp:inline>
        </w:drawing>
      </w:r>
    </w:p>
    <w:p w14:paraId="0CB1FA49" w14:textId="0B8D5AEF" w:rsidR="00B354D4" w:rsidRPr="00FB53FA" w:rsidRDefault="0039043E" w:rsidP="00B354D4">
      <w:pPr>
        <w:pStyle w:val="Heading3"/>
        <w:rPr>
          <w:rFonts w:cs="Arial"/>
        </w:rPr>
      </w:pPr>
      <w:r w:rsidRPr="00FB53FA">
        <w:rPr>
          <w:rFonts w:cs="Arial"/>
        </w:rPr>
        <w:t>Access</w:t>
      </w:r>
      <w:r w:rsidR="00B354D4" w:rsidRPr="00FB53FA">
        <w:rPr>
          <w:rFonts w:cs="Arial"/>
        </w:rPr>
        <w:t xml:space="preserve"> </w:t>
      </w:r>
      <w:r w:rsidR="00056BF8" w:rsidRPr="00FB53FA">
        <w:rPr>
          <w:rFonts w:cs="Arial"/>
        </w:rPr>
        <w:t>the</w:t>
      </w:r>
      <w:r w:rsidR="00B354D4" w:rsidRPr="00FB53FA">
        <w:rPr>
          <w:rFonts w:cs="Arial"/>
        </w:rPr>
        <w:t xml:space="preserve"> records</w:t>
      </w:r>
    </w:p>
    <w:p w14:paraId="22DB8223" w14:textId="77777777" w:rsidR="00B354D4" w:rsidRPr="00FB53FA" w:rsidRDefault="00B354D4" w:rsidP="00B354D4">
      <w:pPr>
        <w:rPr>
          <w:rFonts w:cs="Arial"/>
        </w:rPr>
      </w:pPr>
      <w:r w:rsidRPr="00FB53FA">
        <w:rPr>
          <w:rFonts w:cs="Arial"/>
        </w:rPr>
        <w:t>You can access a particular student’s record in one of two ways:</w:t>
      </w:r>
    </w:p>
    <w:p w14:paraId="5A1C345B" w14:textId="77777777" w:rsidR="00B354D4" w:rsidRPr="00FB53FA" w:rsidRDefault="00B354D4" w:rsidP="00B354D4">
      <w:pPr>
        <w:pStyle w:val="ListParagraph"/>
        <w:numPr>
          <w:ilvl w:val="0"/>
          <w:numId w:val="7"/>
        </w:numPr>
        <w:rPr>
          <w:rFonts w:cs="Arial"/>
        </w:rPr>
      </w:pPr>
      <w:r w:rsidRPr="00FB53FA">
        <w:rPr>
          <w:rFonts w:cs="Arial"/>
        </w:rPr>
        <w:t>By selecting them from the list of your supervisees.</w:t>
      </w:r>
    </w:p>
    <w:p w14:paraId="07117761" w14:textId="77777777" w:rsidR="00B354D4" w:rsidRPr="00FB53FA" w:rsidRDefault="00B354D4" w:rsidP="00B354D4">
      <w:pPr>
        <w:pStyle w:val="ListParagraph"/>
        <w:numPr>
          <w:ilvl w:val="0"/>
          <w:numId w:val="7"/>
        </w:numPr>
        <w:rPr>
          <w:rFonts w:cs="Arial"/>
        </w:rPr>
      </w:pPr>
      <w:r w:rsidRPr="00FB53FA">
        <w:rPr>
          <w:rFonts w:cs="Arial"/>
        </w:rPr>
        <w:t>By selecting the number of students with you in the Annual Progression box. This will show a list of all students currently with you for comment, and you will then need to select them from this list.</w:t>
      </w:r>
    </w:p>
    <w:p w14:paraId="441D826E" w14:textId="77777777" w:rsidR="00B354D4" w:rsidRPr="00FB53FA" w:rsidRDefault="0039043E" w:rsidP="00DF3D9B">
      <w:pPr>
        <w:pStyle w:val="Heading3"/>
        <w:rPr>
          <w:rFonts w:cs="Arial"/>
        </w:rPr>
      </w:pPr>
      <w:r w:rsidRPr="00FB53FA">
        <w:rPr>
          <w:rFonts w:cs="Arial"/>
        </w:rPr>
        <w:t>Complete</w:t>
      </w:r>
      <w:r w:rsidR="00B354D4" w:rsidRPr="00FB53FA">
        <w:rPr>
          <w:rFonts w:cs="Arial"/>
        </w:rPr>
        <w:t xml:space="preserve"> the Annual Report form</w:t>
      </w:r>
    </w:p>
    <w:p w14:paraId="414AA911" w14:textId="77777777" w:rsidR="009A6276" w:rsidRPr="00FB53FA" w:rsidRDefault="009A6276" w:rsidP="00DF3D9B">
      <w:pPr>
        <w:rPr>
          <w:rFonts w:cs="Arial"/>
        </w:rPr>
      </w:pPr>
      <w:r w:rsidRPr="00FB53FA">
        <w:rPr>
          <w:rFonts w:cs="Arial"/>
          <w:noProof/>
        </w:rPr>
        <w:drawing>
          <wp:inline distT="0" distB="0" distL="0" distR="0" wp14:anchorId="5390DA79" wp14:editId="3A670DE6">
            <wp:extent cx="1438476" cy="228632"/>
            <wp:effectExtent l="0" t="0" r="9525" b="0"/>
            <wp:docPr id="12" name="Picture 12" descr="Screenshot - Edit supervisor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4EA53.tmp"/>
                    <pic:cNvPicPr/>
                  </pic:nvPicPr>
                  <pic:blipFill>
                    <a:blip r:embed="rId12">
                      <a:extLst>
                        <a:ext uri="{28A0092B-C50C-407E-A947-70E740481C1C}">
                          <a14:useLocalDpi xmlns:a14="http://schemas.microsoft.com/office/drawing/2010/main"/>
                        </a:ext>
                      </a:extLst>
                    </a:blip>
                    <a:stretch>
                      <a:fillRect/>
                    </a:stretch>
                  </pic:blipFill>
                  <pic:spPr>
                    <a:xfrm>
                      <a:off x="0" y="0"/>
                      <a:ext cx="1438476" cy="228632"/>
                    </a:xfrm>
                    <a:prstGeom prst="rect">
                      <a:avLst/>
                    </a:prstGeom>
                  </pic:spPr>
                </pic:pic>
              </a:graphicData>
            </a:graphic>
          </wp:inline>
        </w:drawing>
      </w:r>
    </w:p>
    <w:p w14:paraId="7DF7929F" w14:textId="6844D281" w:rsidR="00DF3D9B" w:rsidRPr="00FB53FA" w:rsidRDefault="008D55E3" w:rsidP="00DF3D9B">
      <w:pPr>
        <w:rPr>
          <w:rFonts w:cs="Arial"/>
        </w:rPr>
      </w:pPr>
      <w:r w:rsidRPr="00FB53FA">
        <w:rPr>
          <w:rFonts w:cs="Arial"/>
        </w:rPr>
        <w:t xml:space="preserve">Once you have accessed your student’s </w:t>
      </w:r>
      <w:r w:rsidR="00B354D4" w:rsidRPr="00FB53FA">
        <w:rPr>
          <w:rFonts w:cs="Arial"/>
        </w:rPr>
        <w:t xml:space="preserve">profile, follow the ‘Edit supervisor form’ </w:t>
      </w:r>
      <w:proofErr w:type="gramStart"/>
      <w:r w:rsidR="00B354D4" w:rsidRPr="00FB53FA">
        <w:rPr>
          <w:rFonts w:cs="Arial"/>
        </w:rPr>
        <w:t xml:space="preserve">button  </w:t>
      </w:r>
      <w:r w:rsidR="00DF3D9B" w:rsidRPr="00FB53FA">
        <w:rPr>
          <w:rFonts w:cs="Arial"/>
        </w:rPr>
        <w:t>Use</w:t>
      </w:r>
      <w:proofErr w:type="gramEnd"/>
      <w:r w:rsidR="00DF3D9B" w:rsidRPr="00FB53FA">
        <w:rPr>
          <w:rFonts w:cs="Arial"/>
        </w:rPr>
        <w:t xml:space="preserve"> the tabs across the top to switch between the Summary, Student (</w:t>
      </w:r>
      <w:r w:rsidR="00DF3D9B" w:rsidRPr="00FB53FA">
        <w:rPr>
          <w:rFonts w:cs="Arial"/>
          <w:i/>
        </w:rPr>
        <w:t>if they have granted permission for you to view it</w:t>
      </w:r>
      <w:r w:rsidR="00DF3D9B" w:rsidRPr="00FB53FA">
        <w:rPr>
          <w:rFonts w:cs="Arial"/>
        </w:rPr>
        <w:t>), and Supervisor’s form.</w:t>
      </w:r>
    </w:p>
    <w:p w14:paraId="3B2186A9" w14:textId="79D08349" w:rsidR="008D55E3" w:rsidRPr="00FB53FA" w:rsidRDefault="008D55E3">
      <w:pPr>
        <w:rPr>
          <w:rFonts w:cs="Arial"/>
        </w:rPr>
      </w:pPr>
    </w:p>
    <w:p w14:paraId="1037CCED" w14:textId="00C0362B" w:rsidR="008D55E3" w:rsidRPr="00FB53FA" w:rsidRDefault="00FB53FA" w:rsidP="00F641C1">
      <w:pPr>
        <w:jc w:val="center"/>
        <w:rPr>
          <w:rFonts w:cs="Arial"/>
        </w:rPr>
      </w:pPr>
      <w:r w:rsidRPr="00FB53FA">
        <w:rPr>
          <w:rFonts w:cs="Arial"/>
          <w:noProof/>
        </w:rPr>
        <w:drawing>
          <wp:inline distT="0" distB="0" distL="0" distR="0" wp14:anchorId="303593D8" wp14:editId="76D99ADA">
            <wp:extent cx="4463716" cy="3711528"/>
            <wp:effectExtent l="0" t="0" r="0" b="0"/>
            <wp:docPr id="10" name="Picture 10" descr="A screenshot of part of the Annual Progression form for Supervis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9852" cy="3733259"/>
                    </a:xfrm>
                    <a:prstGeom prst="rect">
                      <a:avLst/>
                    </a:prstGeom>
                  </pic:spPr>
                </pic:pic>
              </a:graphicData>
            </a:graphic>
          </wp:inline>
        </w:drawing>
      </w:r>
      <w:r w:rsidR="00F641C1" w:rsidRPr="00FB53FA">
        <w:rPr>
          <w:rFonts w:cs="Arial"/>
          <w:noProof/>
        </w:rPr>
        <w:t xml:space="preserve"> </w:t>
      </w:r>
    </w:p>
    <w:p w14:paraId="47BD572B" w14:textId="1578938A" w:rsidR="00F641C1" w:rsidRPr="00FB53FA" w:rsidRDefault="005A7F01" w:rsidP="005A7F01">
      <w:pPr>
        <w:ind w:left="720"/>
        <w:jc w:val="center"/>
        <w:rPr>
          <w:rFonts w:cs="Arial"/>
        </w:rPr>
      </w:pPr>
      <w:r w:rsidRPr="005A7F01">
        <w:rPr>
          <w:rFonts w:cs="Arial"/>
          <w:noProof/>
        </w:rPr>
        <w:lastRenderedPageBreak/>
        <w:drawing>
          <wp:inline distT="0" distB="0" distL="0" distR="0" wp14:anchorId="4DC0C7EF" wp14:editId="2B00E78E">
            <wp:extent cx="4441053" cy="3495173"/>
            <wp:effectExtent l="0" t="0" r="4445" b="0"/>
            <wp:docPr id="11" name="Picture 11" descr="A screenshot of part of the Annual Progression Form for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211" cy="3630664"/>
                    </a:xfrm>
                    <a:prstGeom prst="rect">
                      <a:avLst/>
                    </a:prstGeom>
                  </pic:spPr>
                </pic:pic>
              </a:graphicData>
            </a:graphic>
          </wp:inline>
        </w:drawing>
      </w:r>
    </w:p>
    <w:p w14:paraId="71C08494" w14:textId="77777777" w:rsidR="00DF3D9B" w:rsidRPr="00FB53FA" w:rsidRDefault="00DF3D9B" w:rsidP="00F641C1">
      <w:pPr>
        <w:rPr>
          <w:rFonts w:cs="Arial"/>
        </w:rPr>
      </w:pPr>
    </w:p>
    <w:p w14:paraId="65830B03" w14:textId="77777777" w:rsidR="009A6276" w:rsidRPr="00FB53FA" w:rsidRDefault="009A6276" w:rsidP="009A6276">
      <w:pPr>
        <w:rPr>
          <w:rFonts w:cs="Arial"/>
        </w:rPr>
      </w:pPr>
      <w:r w:rsidRPr="00FB53FA">
        <w:rPr>
          <w:rFonts w:cs="Arial"/>
        </w:rPr>
        <w:t>Complete all questions as appropriate. Use the ‘</w:t>
      </w:r>
      <w:r w:rsidRPr="00FB53FA">
        <w:rPr>
          <w:rFonts w:cs="Arial"/>
          <w:b/>
        </w:rPr>
        <w:t>Save</w:t>
      </w:r>
      <w:r w:rsidRPr="00FB53FA">
        <w:rPr>
          <w:rFonts w:cs="Arial"/>
        </w:rPr>
        <w:t>’ button to save your entry and return to it later.</w:t>
      </w:r>
    </w:p>
    <w:p w14:paraId="5E74D052" w14:textId="77777777" w:rsidR="00DF3D9B" w:rsidRPr="00FB53FA" w:rsidRDefault="00DF3D9B" w:rsidP="00DF3D9B">
      <w:pPr>
        <w:pStyle w:val="Heading3"/>
        <w:rPr>
          <w:rFonts w:cs="Arial"/>
        </w:rPr>
      </w:pPr>
      <w:r w:rsidRPr="00FB53FA">
        <w:rPr>
          <w:rFonts w:cs="Arial"/>
        </w:rPr>
        <w:t>Submit the form</w:t>
      </w:r>
    </w:p>
    <w:p w14:paraId="4268CB61" w14:textId="77777777" w:rsidR="00DF3D9B" w:rsidRPr="00FB53FA" w:rsidRDefault="00DF3D9B" w:rsidP="00DF3D9B">
      <w:pPr>
        <w:rPr>
          <w:rFonts w:cs="Arial"/>
          <w:b/>
        </w:rPr>
      </w:pPr>
      <w:r w:rsidRPr="00FB53FA">
        <w:rPr>
          <w:rFonts w:cs="Arial"/>
        </w:rPr>
        <w:t xml:space="preserve">Once you and any other supervisors have fully and properly completed the form, use the ‘Confirm &amp; Submit’ button to finally submit your feedback. </w:t>
      </w:r>
      <w:r w:rsidRPr="00FB53FA">
        <w:rPr>
          <w:rFonts w:cs="Arial"/>
          <w:b/>
        </w:rPr>
        <w:t>Remember you are submitting on behalf of the supervisory team!</w:t>
      </w:r>
    </w:p>
    <w:p w14:paraId="6F4A572A" w14:textId="77777777" w:rsidR="009A6276" w:rsidRPr="00FB53FA" w:rsidRDefault="009A6276" w:rsidP="0039043E">
      <w:pPr>
        <w:rPr>
          <w:rFonts w:cs="Arial"/>
        </w:rPr>
      </w:pPr>
    </w:p>
    <w:p w14:paraId="7F3ECCCC" w14:textId="77777777" w:rsidR="009A6276" w:rsidRPr="00FB53FA" w:rsidRDefault="009A6276" w:rsidP="009A6276">
      <w:pPr>
        <w:pStyle w:val="Heading3"/>
        <w:rPr>
          <w:rFonts w:cs="Arial"/>
        </w:rPr>
      </w:pPr>
      <w:r w:rsidRPr="00FB53FA">
        <w:rPr>
          <w:rFonts w:cs="Arial"/>
        </w:rPr>
        <w:t>Additional Supervisors Comments</w:t>
      </w:r>
    </w:p>
    <w:p w14:paraId="2743A985" w14:textId="4463B8A5" w:rsidR="009A6276" w:rsidRPr="00FB53FA" w:rsidRDefault="000D792A" w:rsidP="009A6276">
      <w:pPr>
        <w:rPr>
          <w:rFonts w:cs="Arial"/>
        </w:rPr>
      </w:pPr>
      <w:r w:rsidRPr="00FB53FA">
        <w:rPr>
          <w:rFonts w:cs="Arial"/>
        </w:rPr>
        <w:t xml:space="preserve">There is an </w:t>
      </w:r>
      <w:r w:rsidRPr="00FB53FA">
        <w:rPr>
          <w:rFonts w:cs="Arial"/>
          <w:i/>
        </w:rPr>
        <w:t>optional</w:t>
      </w:r>
      <w:r w:rsidRPr="00FB53FA">
        <w:rPr>
          <w:rFonts w:cs="Arial"/>
        </w:rPr>
        <w:t xml:space="preserve"> facility for other members of the </w:t>
      </w:r>
      <w:r w:rsidR="009A6276" w:rsidRPr="00FB53FA">
        <w:rPr>
          <w:rFonts w:cs="Arial"/>
        </w:rPr>
        <w:t>s</w:t>
      </w:r>
      <w:r w:rsidRPr="00FB53FA">
        <w:rPr>
          <w:rFonts w:cs="Arial"/>
        </w:rPr>
        <w:t>upervisory team to add additional</w:t>
      </w:r>
      <w:r w:rsidR="009A6276" w:rsidRPr="00FB53FA">
        <w:rPr>
          <w:rFonts w:cs="Arial"/>
        </w:rPr>
        <w:t xml:space="preserve"> comments</w:t>
      </w:r>
      <w:r w:rsidRPr="00FB53FA">
        <w:rPr>
          <w:rFonts w:cs="Arial"/>
        </w:rPr>
        <w:t>. This is done</w:t>
      </w:r>
      <w:r w:rsidR="009A6276" w:rsidRPr="00FB53FA">
        <w:rPr>
          <w:rFonts w:cs="Arial"/>
        </w:rPr>
        <w:t xml:space="preserve"> via the tab labelled ‘Additional Supervisor’s Comments’.</w:t>
      </w:r>
      <w:r w:rsidR="00940AE1" w:rsidRPr="00FB53FA">
        <w:rPr>
          <w:rFonts w:cs="Arial"/>
        </w:rPr>
        <w:t xml:space="preserve"> There is no need to enter comments from the main supervisor form again.</w:t>
      </w:r>
    </w:p>
    <w:p w14:paraId="7D213D6F" w14:textId="0D00B282" w:rsidR="009A6276" w:rsidRPr="00FB53FA" w:rsidRDefault="009A6276" w:rsidP="0039043E">
      <w:pPr>
        <w:rPr>
          <w:rFonts w:cs="Arial"/>
        </w:rPr>
      </w:pPr>
      <w:r w:rsidRPr="00FB53FA">
        <w:rPr>
          <w:rFonts w:cs="Arial"/>
        </w:rPr>
        <w:t xml:space="preserve">Supervisors can make as many comments as they wish, until the </w:t>
      </w:r>
      <w:r w:rsidR="000D792A" w:rsidRPr="00FB53FA">
        <w:rPr>
          <w:rFonts w:cs="Arial"/>
        </w:rPr>
        <w:t>panel meet</w:t>
      </w:r>
      <w:r w:rsidRPr="00FB53FA">
        <w:rPr>
          <w:rFonts w:cs="Arial"/>
        </w:rPr>
        <w:t>.</w:t>
      </w:r>
    </w:p>
    <w:p w14:paraId="3194BD04" w14:textId="77777777" w:rsidR="00A62988" w:rsidRPr="00FB53FA" w:rsidRDefault="00A62988" w:rsidP="0039043E">
      <w:pPr>
        <w:rPr>
          <w:rFonts w:cs="Arial"/>
        </w:rPr>
      </w:pPr>
    </w:p>
    <w:p w14:paraId="13F6C369" w14:textId="5564E1F0" w:rsidR="00A62988" w:rsidRPr="00FB53FA" w:rsidRDefault="00BF2FBA" w:rsidP="00BF2FBA">
      <w:pPr>
        <w:pBdr>
          <w:top w:val="single" w:sz="4" w:space="1" w:color="auto"/>
          <w:left w:val="single" w:sz="4" w:space="4" w:color="auto"/>
          <w:bottom w:val="single" w:sz="4" w:space="1" w:color="auto"/>
          <w:right w:val="single" w:sz="4" w:space="4" w:color="auto"/>
        </w:pBdr>
        <w:rPr>
          <w:rFonts w:cs="Arial"/>
        </w:rPr>
      </w:pPr>
      <w:r w:rsidRPr="00FB53FA">
        <w:rPr>
          <w:rFonts w:cs="Arial"/>
          <w:i/>
        </w:rPr>
        <w:t>Remember</w:t>
      </w:r>
      <w:r w:rsidRPr="00FB53FA">
        <w:rPr>
          <w:rFonts w:cs="Arial"/>
        </w:rPr>
        <w:t xml:space="preserve">: </w:t>
      </w:r>
      <w:proofErr w:type="gramStart"/>
      <w:r w:rsidRPr="00FB53FA">
        <w:rPr>
          <w:rFonts w:cs="Arial"/>
        </w:rPr>
        <w:t>the</w:t>
      </w:r>
      <w:proofErr w:type="gramEnd"/>
      <w:r w:rsidRPr="00FB53FA">
        <w:rPr>
          <w:rFonts w:cs="Arial"/>
        </w:rPr>
        <w:t xml:space="preserve"> Supervisor form and additional supervisor’s comments will be visible to the student after sign-off by the Dean. There is no opt-out (University policy), taking into account that any problems should have already been raised with the student. In contrast</w:t>
      </w:r>
      <w:r w:rsidR="007A542C">
        <w:rPr>
          <w:rFonts w:cs="Arial"/>
        </w:rPr>
        <w:t>,</w:t>
      </w:r>
      <w:r w:rsidRPr="00FB53FA">
        <w:rPr>
          <w:rFonts w:cs="Arial"/>
        </w:rPr>
        <w:t xml:space="preserve"> sharing of the student form is opt-in (University policy), to give the student an opportunity to raise confidential concerns with the panel, reflecting the different ‘power relationship’.</w:t>
      </w:r>
    </w:p>
    <w:p w14:paraId="2975FFBF" w14:textId="77777777" w:rsidR="0077119F" w:rsidRDefault="0077119F" w:rsidP="0077119F">
      <w:pPr>
        <w:spacing w:before="0" w:after="200" w:line="276" w:lineRule="auto"/>
        <w:rPr>
          <w:rFonts w:cs="Arial"/>
        </w:rPr>
      </w:pPr>
    </w:p>
    <w:p w14:paraId="3C02E4CB" w14:textId="71D8E92B" w:rsidR="00BC5FFB" w:rsidRPr="0077119F" w:rsidRDefault="00BC5FFB" w:rsidP="0077119F">
      <w:pPr>
        <w:pStyle w:val="Heading3"/>
      </w:pPr>
      <w:r w:rsidRPr="00FB53FA">
        <w:t>Additional features</w:t>
      </w:r>
      <w:r w:rsidR="00E874B3" w:rsidRPr="00FB53FA">
        <w:t xml:space="preserve"> of the Website</w:t>
      </w:r>
    </w:p>
    <w:p w14:paraId="561005A7" w14:textId="77777777" w:rsidR="004B75C4" w:rsidRPr="00FB53FA" w:rsidRDefault="000D067F" w:rsidP="0039043E">
      <w:pPr>
        <w:rPr>
          <w:rFonts w:cs="Arial"/>
        </w:rPr>
      </w:pPr>
      <w:r w:rsidRPr="00FB53FA">
        <w:rPr>
          <w:rFonts w:cs="Arial"/>
          <w:noProof/>
        </w:rPr>
        <w:drawing>
          <wp:inline distT="0" distB="0" distL="0" distR="0" wp14:anchorId="232D071E" wp14:editId="5B877038">
            <wp:extent cx="2055534" cy="500248"/>
            <wp:effectExtent l="25400" t="25400" r="27305" b="33655"/>
            <wp:docPr id="1" name="Picture 1" descr="Screenshot showing link for notifications and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57014" cy="500608"/>
                    </a:xfrm>
                    <a:prstGeom prst="rect">
                      <a:avLst/>
                    </a:prstGeom>
                    <a:noFill/>
                    <a:ln>
                      <a:solidFill>
                        <a:schemeClr val="tx1"/>
                      </a:solidFill>
                    </a:ln>
                  </pic:spPr>
                </pic:pic>
              </a:graphicData>
            </a:graphic>
          </wp:inline>
        </w:drawing>
      </w:r>
    </w:p>
    <w:p w14:paraId="3FB5C391" w14:textId="77777777" w:rsidR="004B75C4" w:rsidRPr="00FB53FA" w:rsidRDefault="00BC5FFB" w:rsidP="0039043E">
      <w:pPr>
        <w:rPr>
          <w:rFonts w:cs="Arial"/>
        </w:rPr>
      </w:pPr>
      <w:r w:rsidRPr="00FB53FA">
        <w:rPr>
          <w:rFonts w:cs="Arial"/>
        </w:rPr>
        <w:t>In the Notifications section you can see all the messages sent to you from this system. There is also online context sensitive help.</w:t>
      </w:r>
    </w:p>
    <w:p w14:paraId="1CA6443E" w14:textId="77777777" w:rsidR="00A62988" w:rsidRPr="00FB53FA" w:rsidRDefault="00A62988" w:rsidP="00BC5FFB">
      <w:pPr>
        <w:pStyle w:val="Heading3"/>
        <w:rPr>
          <w:rFonts w:cs="Arial"/>
        </w:rPr>
      </w:pPr>
    </w:p>
    <w:p w14:paraId="3B1C5ABB" w14:textId="77777777" w:rsidR="00BC5FFB" w:rsidRPr="00FB53FA" w:rsidRDefault="00BC5FFB" w:rsidP="00BC5FFB">
      <w:pPr>
        <w:pStyle w:val="Heading3"/>
        <w:rPr>
          <w:rFonts w:cs="Arial"/>
        </w:rPr>
      </w:pPr>
      <w:r w:rsidRPr="00FB53FA">
        <w:rPr>
          <w:rFonts w:cs="Arial"/>
        </w:rPr>
        <w:t>Student Profile</w:t>
      </w:r>
    </w:p>
    <w:p w14:paraId="49D19598" w14:textId="77777777" w:rsidR="00BC5FFB" w:rsidRPr="00FB53FA" w:rsidRDefault="00BC5FFB" w:rsidP="00BC5FFB">
      <w:pPr>
        <w:rPr>
          <w:rFonts w:cs="Arial"/>
        </w:rPr>
      </w:pPr>
      <w:r w:rsidRPr="00FB53FA">
        <w:rPr>
          <w:rFonts w:cs="Arial"/>
        </w:rPr>
        <w:t>The profile for each of your students includes:</w:t>
      </w:r>
    </w:p>
    <w:p w14:paraId="0864C402" w14:textId="77777777" w:rsidR="00BC5FFB" w:rsidRPr="00FB53FA" w:rsidRDefault="00BC5FFB" w:rsidP="0039043E">
      <w:pPr>
        <w:rPr>
          <w:rFonts w:cs="Arial"/>
        </w:rPr>
      </w:pPr>
      <w:r w:rsidRPr="00FB53FA">
        <w:rPr>
          <w:rFonts w:cs="Arial"/>
          <w:noProof/>
        </w:rPr>
        <w:lastRenderedPageBreak/>
        <w:drawing>
          <wp:inline distT="0" distB="0" distL="0" distR="0" wp14:anchorId="15D86031" wp14:editId="7B205047">
            <wp:extent cx="3474918" cy="687822"/>
            <wp:effectExtent l="25400" t="25400" r="30480" b="23495"/>
            <wp:docPr id="2" name="Picture 2" descr="Screenshot of the Student Profile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475964" cy="688029"/>
                    </a:xfrm>
                    <a:prstGeom prst="rect">
                      <a:avLst/>
                    </a:prstGeom>
                    <a:noFill/>
                    <a:ln>
                      <a:solidFill>
                        <a:schemeClr val="tx1"/>
                      </a:solidFill>
                    </a:ln>
                  </pic:spPr>
                </pic:pic>
              </a:graphicData>
            </a:graphic>
          </wp:inline>
        </w:drawing>
      </w:r>
    </w:p>
    <w:p w14:paraId="1CC047C3" w14:textId="77777777" w:rsidR="00BC5FFB" w:rsidRPr="00FB53FA" w:rsidRDefault="00BC5FFB" w:rsidP="00E874B3">
      <w:pPr>
        <w:ind w:left="720"/>
        <w:rPr>
          <w:rFonts w:cs="Arial"/>
        </w:rPr>
      </w:pPr>
      <w:r w:rsidRPr="00FB53FA">
        <w:rPr>
          <w:rFonts w:cs="Arial"/>
          <w:b/>
        </w:rPr>
        <w:t>Records</w:t>
      </w:r>
      <w:r w:rsidRPr="00FB53FA">
        <w:rPr>
          <w:rFonts w:cs="Arial"/>
        </w:rPr>
        <w:t xml:space="preserve"> – a list of </w:t>
      </w:r>
      <w:r w:rsidR="00E874B3" w:rsidRPr="00FB53FA">
        <w:rPr>
          <w:rFonts w:cs="Arial"/>
        </w:rPr>
        <w:t>records relating to Project Approval, Annual Progression and Nomination of Examiners.</w:t>
      </w:r>
    </w:p>
    <w:p w14:paraId="178DBED0" w14:textId="77777777" w:rsidR="00E874B3" w:rsidRPr="00FB53FA" w:rsidRDefault="00E874B3" w:rsidP="00E874B3">
      <w:pPr>
        <w:ind w:left="720"/>
        <w:rPr>
          <w:rFonts w:cs="Arial"/>
        </w:rPr>
      </w:pPr>
      <w:r w:rsidRPr="00FB53FA">
        <w:rPr>
          <w:rFonts w:cs="Arial"/>
          <w:b/>
        </w:rPr>
        <w:t>Timeline</w:t>
      </w:r>
      <w:r w:rsidRPr="00FB53FA">
        <w:rPr>
          <w:rFonts w:cs="Arial"/>
        </w:rPr>
        <w:t xml:space="preserve"> – a chronological list of actions (dates of submissions for student, supervisors, panel, </w:t>
      </w:r>
      <w:proofErr w:type="spellStart"/>
      <w:r w:rsidRPr="00FB53FA">
        <w:rPr>
          <w:rFonts w:cs="Arial"/>
        </w:rPr>
        <w:t>HoS</w:t>
      </w:r>
      <w:proofErr w:type="spellEnd"/>
      <w:r w:rsidRPr="00FB53FA">
        <w:rPr>
          <w:rFonts w:cs="Arial"/>
        </w:rPr>
        <w:t xml:space="preserve"> etc) and you can also see notifications.</w:t>
      </w:r>
    </w:p>
    <w:p w14:paraId="33DDE32B" w14:textId="77777777" w:rsidR="00E874B3" w:rsidRPr="00FB53FA" w:rsidRDefault="00E874B3" w:rsidP="00E874B3">
      <w:pPr>
        <w:ind w:left="720"/>
        <w:rPr>
          <w:rFonts w:cs="Arial"/>
        </w:rPr>
      </w:pPr>
      <w:r w:rsidRPr="00FB53FA">
        <w:rPr>
          <w:rFonts w:cs="Arial"/>
          <w:b/>
        </w:rPr>
        <w:t>Student Information</w:t>
      </w:r>
      <w:r w:rsidRPr="00FB53FA">
        <w:rPr>
          <w:rFonts w:cs="Arial"/>
        </w:rPr>
        <w:t xml:space="preserve"> – including registration information from SAP </w:t>
      </w:r>
      <w:proofErr w:type="spellStart"/>
      <w:r w:rsidRPr="00FB53FA">
        <w:rPr>
          <w:rFonts w:cs="Arial"/>
        </w:rPr>
        <w:t>SLcM</w:t>
      </w:r>
      <w:proofErr w:type="spellEnd"/>
      <w:r w:rsidRPr="00FB53FA">
        <w:rPr>
          <w:rFonts w:cs="Arial"/>
        </w:rPr>
        <w:t xml:space="preserve"> (this data will be at least one day behind, with automated updated in the evenings of working days).</w:t>
      </w:r>
    </w:p>
    <w:p w14:paraId="6260A589" w14:textId="77777777" w:rsidR="00BC5FFB" w:rsidRPr="00FB53FA" w:rsidRDefault="00BC5FFB" w:rsidP="0039043E">
      <w:pPr>
        <w:rPr>
          <w:rFonts w:cs="Arial"/>
        </w:rPr>
      </w:pPr>
    </w:p>
    <w:p w14:paraId="30BB6C76" w14:textId="77777777" w:rsidR="00E874B3" w:rsidRPr="00FB53FA" w:rsidRDefault="00E874B3" w:rsidP="0039043E">
      <w:pPr>
        <w:rPr>
          <w:rFonts w:cs="Arial"/>
        </w:rPr>
      </w:pPr>
    </w:p>
    <w:p w14:paraId="213CAFBA" w14:textId="21B4A982" w:rsidR="008D55E3" w:rsidRPr="00FB53FA" w:rsidRDefault="0095784A" w:rsidP="0095784A">
      <w:pPr>
        <w:pStyle w:val="Heading2"/>
        <w:rPr>
          <w:rFonts w:cs="Arial"/>
        </w:rPr>
      </w:pPr>
      <w:r w:rsidRPr="00FB53FA">
        <w:rPr>
          <w:rFonts w:cs="Arial"/>
        </w:rPr>
        <w:t>Further Information</w:t>
      </w:r>
    </w:p>
    <w:p w14:paraId="302E49A3" w14:textId="10D6AC70" w:rsidR="000C4A39" w:rsidRDefault="000C4A39" w:rsidP="000C4A39">
      <w:r w:rsidRPr="00FB53FA">
        <w:rPr>
          <w:rFonts w:cs="Arial"/>
        </w:rPr>
        <w:t>Progression Guidelines:</w:t>
      </w:r>
      <w:r w:rsidRPr="00FB53FA">
        <w:rPr>
          <w:rFonts w:cs="Arial"/>
        </w:rPr>
        <w:br/>
      </w:r>
      <w:hyperlink r:id="rId17" w:history="1">
        <w:r w:rsidR="00620D4A" w:rsidRPr="005B5F42">
          <w:rPr>
            <w:rStyle w:val="Hyperlink"/>
          </w:rPr>
          <w:t>https://newcastle.sharepoint.com/hub/sp/Pages/progression.aspx</w:t>
        </w:r>
      </w:hyperlink>
    </w:p>
    <w:p w14:paraId="7BA0F7A0" w14:textId="77777777" w:rsidR="00620D4A" w:rsidRPr="00FB53FA" w:rsidRDefault="00620D4A" w:rsidP="000C4A39">
      <w:pPr>
        <w:rPr>
          <w:rFonts w:cs="Arial"/>
        </w:rPr>
      </w:pPr>
    </w:p>
    <w:p w14:paraId="7ACBCE99" w14:textId="25E7E3B3" w:rsidR="000C4A39" w:rsidRDefault="000C4A39" w:rsidP="000C4A39">
      <w:r w:rsidRPr="00FB53FA">
        <w:rPr>
          <w:rFonts w:cs="Arial"/>
        </w:rPr>
        <w:t>See also the inline help or view instructions at:</w:t>
      </w:r>
      <w:r w:rsidRPr="00FB53FA">
        <w:rPr>
          <w:rFonts w:cs="Arial"/>
        </w:rPr>
        <w:br/>
      </w:r>
      <w:hyperlink r:id="rId18" w:history="1">
        <w:r w:rsidR="00D92552" w:rsidRPr="005B5F42">
          <w:rPr>
            <w:rStyle w:val="Hyperlink"/>
          </w:rPr>
          <w:t>https://reflect.ncl.ac.uk/help/pgr</w:t>
        </w:r>
      </w:hyperlink>
      <w:r w:rsidR="00D92552">
        <w:t xml:space="preserve"> </w:t>
      </w:r>
    </w:p>
    <w:p w14:paraId="71346A88" w14:textId="77777777" w:rsidR="00940AE1" w:rsidRPr="00FB53FA" w:rsidRDefault="00940AE1" w:rsidP="000C4A39">
      <w:pPr>
        <w:rPr>
          <w:rFonts w:cs="Arial"/>
        </w:rPr>
      </w:pPr>
    </w:p>
    <w:p w14:paraId="32F61AB5" w14:textId="3515520F" w:rsidR="00940AE1" w:rsidRPr="00FB53FA" w:rsidRDefault="000C4A39" w:rsidP="000C4A39">
      <w:pPr>
        <w:rPr>
          <w:rFonts w:cs="Arial"/>
        </w:rPr>
      </w:pPr>
      <w:r w:rsidRPr="00FB53FA">
        <w:rPr>
          <w:rFonts w:cs="Arial"/>
        </w:rPr>
        <w:t>For questions about requirements and proced</w:t>
      </w:r>
      <w:r w:rsidR="00940AE1" w:rsidRPr="00FB53FA">
        <w:rPr>
          <w:rFonts w:cs="Arial"/>
        </w:rPr>
        <w:t>ures please contact your School or Research Student Support Team /</w:t>
      </w:r>
      <w:r w:rsidRPr="00FB53FA">
        <w:rPr>
          <w:rFonts w:cs="Arial"/>
        </w:rPr>
        <w:t>Graduate School.</w:t>
      </w:r>
    </w:p>
    <w:p w14:paraId="5B066D05" w14:textId="1D946BEF" w:rsidR="00940AE1" w:rsidRPr="00FB53FA" w:rsidRDefault="00940AE1" w:rsidP="00125FEE">
      <w:pPr>
        <w:ind w:left="720"/>
        <w:rPr>
          <w:rFonts w:cs="Arial"/>
        </w:rPr>
      </w:pPr>
      <w:r w:rsidRPr="00FB53FA">
        <w:rPr>
          <w:rFonts w:cs="Arial"/>
        </w:rPr>
        <w:t xml:space="preserve">HASS / </w:t>
      </w:r>
      <w:proofErr w:type="spellStart"/>
      <w:r w:rsidRPr="00FB53FA">
        <w:rPr>
          <w:rFonts w:cs="Arial"/>
        </w:rPr>
        <w:t>SaGE</w:t>
      </w:r>
      <w:proofErr w:type="spellEnd"/>
      <w:r w:rsidRPr="00FB53FA">
        <w:rPr>
          <w:rFonts w:cs="Arial"/>
        </w:rPr>
        <w:t>:</w:t>
      </w:r>
      <w:r w:rsidR="00125FEE" w:rsidRPr="00FB53FA">
        <w:rPr>
          <w:rFonts w:cs="Arial"/>
        </w:rPr>
        <w:t xml:space="preserve"> </w:t>
      </w:r>
      <w:r w:rsidR="00125FEE" w:rsidRPr="00FB53FA">
        <w:rPr>
          <w:rFonts w:cs="Arial"/>
        </w:rPr>
        <w:tab/>
      </w:r>
      <w:hyperlink r:id="rId19" w:history="1">
        <w:r w:rsidR="003346B3" w:rsidRPr="00FB53FA">
          <w:rPr>
            <w:rStyle w:val="Hyperlink"/>
            <w:rFonts w:cs="Arial"/>
          </w:rPr>
          <w:t>gradschool@ncl.ac.uk</w:t>
        </w:r>
      </w:hyperlink>
      <w:r w:rsidR="003346B3" w:rsidRPr="00FB53FA">
        <w:rPr>
          <w:rFonts w:cs="Arial"/>
        </w:rPr>
        <w:t xml:space="preserve"> </w:t>
      </w:r>
    </w:p>
    <w:p w14:paraId="7D2BCA62" w14:textId="7C4F219B" w:rsidR="00940AE1" w:rsidRPr="00FB53FA" w:rsidRDefault="00940AE1" w:rsidP="00940AE1">
      <w:pPr>
        <w:ind w:left="720"/>
        <w:rPr>
          <w:rFonts w:cs="Arial"/>
        </w:rPr>
      </w:pPr>
      <w:r w:rsidRPr="00FB53FA">
        <w:rPr>
          <w:rFonts w:cs="Arial"/>
        </w:rPr>
        <w:t>FMS:</w:t>
      </w:r>
      <w:r w:rsidR="00125FEE" w:rsidRPr="00FB53FA">
        <w:rPr>
          <w:rFonts w:cs="Arial"/>
        </w:rPr>
        <w:tab/>
      </w:r>
      <w:r w:rsidR="00125FEE" w:rsidRPr="00FB53FA">
        <w:rPr>
          <w:rFonts w:cs="Arial"/>
        </w:rPr>
        <w:tab/>
      </w:r>
      <w:hyperlink r:id="rId20" w:history="1">
        <w:r w:rsidR="00125FEE" w:rsidRPr="00FB53FA">
          <w:rPr>
            <w:rStyle w:val="Hyperlink"/>
            <w:rFonts w:cs="Arial"/>
          </w:rPr>
          <w:t>medpg-enquiries@ncl.ac.uk</w:t>
        </w:r>
      </w:hyperlink>
      <w:r w:rsidR="00125FEE" w:rsidRPr="00FB53FA">
        <w:rPr>
          <w:rFonts w:cs="Arial"/>
        </w:rPr>
        <w:t xml:space="preserve"> </w:t>
      </w:r>
    </w:p>
    <w:p w14:paraId="209131AF" w14:textId="77777777" w:rsidR="00940AE1" w:rsidRPr="00FB53FA" w:rsidRDefault="00940AE1" w:rsidP="000C4A39">
      <w:pPr>
        <w:rPr>
          <w:rFonts w:cs="Arial"/>
        </w:rPr>
      </w:pPr>
    </w:p>
    <w:p w14:paraId="5F4A2A26" w14:textId="77777777" w:rsidR="0095784A" w:rsidRPr="00FB53FA" w:rsidRDefault="000C4A39" w:rsidP="000C4A39">
      <w:pPr>
        <w:rPr>
          <w:rFonts w:cs="Arial"/>
        </w:rPr>
      </w:pPr>
      <w:r w:rsidRPr="00FB53FA">
        <w:rPr>
          <w:rFonts w:cs="Arial"/>
        </w:rPr>
        <w:t xml:space="preserve">For technical problems please contact IT Service Desk: </w:t>
      </w:r>
      <w:r w:rsidRPr="00FB53FA">
        <w:rPr>
          <w:rFonts w:cs="Arial"/>
        </w:rPr>
        <w:br/>
      </w:r>
      <w:hyperlink r:id="rId21" w:history="1">
        <w:r w:rsidRPr="00FB53FA">
          <w:rPr>
            <w:rStyle w:val="Hyperlink"/>
            <w:rFonts w:eastAsia="Times New Roman" w:cs="Arial"/>
          </w:rPr>
          <w:t>it.servicedesk@ncl.ac.uk</w:t>
        </w:r>
      </w:hyperlink>
      <w:r w:rsidRPr="00FB53FA">
        <w:rPr>
          <w:rFonts w:eastAsia="Times New Roman" w:cs="Arial"/>
        </w:rPr>
        <w:t xml:space="preserve"> or tel. (0191 222) 85999</w:t>
      </w:r>
    </w:p>
    <w:sectPr w:rsidR="0095784A" w:rsidRPr="00FB53FA">
      <w:headerReference w:type="default" r:id="rId22"/>
      <w:footerReference w:type="default" r:id="rId23"/>
      <w:pgSz w:w="11906" w:h="16838"/>
      <w:pgMar w:top="624"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6C9CE" w14:textId="77777777" w:rsidR="00064134" w:rsidRDefault="00064134">
      <w:r>
        <w:separator/>
      </w:r>
    </w:p>
  </w:endnote>
  <w:endnote w:type="continuationSeparator" w:id="0">
    <w:p w14:paraId="088B8CD3" w14:textId="77777777" w:rsidR="00064134" w:rsidRDefault="00064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E21" w14:textId="77777777" w:rsidR="00E874B3" w:rsidRDefault="00E874B3" w:rsidP="00F40BCE">
    <w:pPr>
      <w:pStyle w:val="Footer"/>
      <w:jc w:val="center"/>
    </w:pPr>
    <w:r>
      <w:rPr>
        <w:rStyle w:val="PageNumber"/>
      </w:rPr>
      <w:fldChar w:fldCharType="begin"/>
    </w:r>
    <w:r>
      <w:rPr>
        <w:rStyle w:val="PageNumber"/>
      </w:rPr>
      <w:instrText xml:space="preserve"> PAGE </w:instrText>
    </w:r>
    <w:r>
      <w:rPr>
        <w:rStyle w:val="PageNumber"/>
      </w:rPr>
      <w:fldChar w:fldCharType="separate"/>
    </w:r>
    <w:r w:rsidR="00BF2FBA">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0A01" w14:textId="77777777" w:rsidR="00064134" w:rsidRDefault="00064134">
      <w:r>
        <w:separator/>
      </w:r>
    </w:p>
  </w:footnote>
  <w:footnote w:type="continuationSeparator" w:id="0">
    <w:p w14:paraId="605B3324" w14:textId="77777777" w:rsidR="00064134" w:rsidRDefault="00064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4990" w14:textId="03C4C1E6" w:rsidR="00E874B3" w:rsidRDefault="007C280C" w:rsidP="00F40BCE">
    <w:pPr>
      <w:pStyle w:val="Header"/>
      <w:jc w:val="center"/>
    </w:pPr>
    <w:r w:rsidRPr="007C280C">
      <w:rPr>
        <w:noProof/>
      </w:rPr>
      <w:drawing>
        <wp:inline distT="0" distB="0" distL="0" distR="0" wp14:anchorId="2E4F3633" wp14:editId="2F89386F">
          <wp:extent cx="6767830" cy="353060"/>
          <wp:effectExtent l="0" t="0" r="0" b="254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67830" cy="353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0A34"/>
    <w:multiLevelType w:val="hybridMultilevel"/>
    <w:tmpl w:val="202460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9088E"/>
    <w:multiLevelType w:val="hybridMultilevel"/>
    <w:tmpl w:val="AD5C0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A3B04"/>
    <w:multiLevelType w:val="hybridMultilevel"/>
    <w:tmpl w:val="EF8EA23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542FDF"/>
    <w:multiLevelType w:val="hybridMultilevel"/>
    <w:tmpl w:val="7B1442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9F3E18"/>
    <w:multiLevelType w:val="hybridMultilevel"/>
    <w:tmpl w:val="B47449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7DF3145"/>
    <w:multiLevelType w:val="hybridMultilevel"/>
    <w:tmpl w:val="74B602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3A95AC1"/>
    <w:multiLevelType w:val="hybridMultilevel"/>
    <w:tmpl w:val="E402E2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16"/>
    <w:rsid w:val="00024649"/>
    <w:rsid w:val="0003265B"/>
    <w:rsid w:val="00056BF8"/>
    <w:rsid w:val="00064134"/>
    <w:rsid w:val="000C4A39"/>
    <w:rsid w:val="000D067F"/>
    <w:rsid w:val="000D792A"/>
    <w:rsid w:val="00125FEE"/>
    <w:rsid w:val="002034C4"/>
    <w:rsid w:val="0020628A"/>
    <w:rsid w:val="00215362"/>
    <w:rsid w:val="00324A4F"/>
    <w:rsid w:val="003346B3"/>
    <w:rsid w:val="00380CE9"/>
    <w:rsid w:val="0039043E"/>
    <w:rsid w:val="003F035B"/>
    <w:rsid w:val="00400830"/>
    <w:rsid w:val="004227CF"/>
    <w:rsid w:val="004B75C4"/>
    <w:rsid w:val="00535F7A"/>
    <w:rsid w:val="00542A18"/>
    <w:rsid w:val="005A7F01"/>
    <w:rsid w:val="005B6B75"/>
    <w:rsid w:val="00620D4A"/>
    <w:rsid w:val="006438BB"/>
    <w:rsid w:val="006D67D1"/>
    <w:rsid w:val="006F0B86"/>
    <w:rsid w:val="006F656B"/>
    <w:rsid w:val="007205F7"/>
    <w:rsid w:val="00746DD4"/>
    <w:rsid w:val="0077119F"/>
    <w:rsid w:val="007A542C"/>
    <w:rsid w:val="007B530F"/>
    <w:rsid w:val="007B5BD2"/>
    <w:rsid w:val="007C22D9"/>
    <w:rsid w:val="007C280C"/>
    <w:rsid w:val="007F4AF8"/>
    <w:rsid w:val="0086015E"/>
    <w:rsid w:val="008D55E3"/>
    <w:rsid w:val="00940AE1"/>
    <w:rsid w:val="0095784A"/>
    <w:rsid w:val="009A6276"/>
    <w:rsid w:val="00A62988"/>
    <w:rsid w:val="00AB495C"/>
    <w:rsid w:val="00AC3012"/>
    <w:rsid w:val="00AC6C4F"/>
    <w:rsid w:val="00AE0082"/>
    <w:rsid w:val="00AE4408"/>
    <w:rsid w:val="00B1181F"/>
    <w:rsid w:val="00B27F16"/>
    <w:rsid w:val="00B354D4"/>
    <w:rsid w:val="00B476F8"/>
    <w:rsid w:val="00BC21E5"/>
    <w:rsid w:val="00BC5FFB"/>
    <w:rsid w:val="00BD7A79"/>
    <w:rsid w:val="00BF2FBA"/>
    <w:rsid w:val="00C02F2F"/>
    <w:rsid w:val="00C172C3"/>
    <w:rsid w:val="00C42053"/>
    <w:rsid w:val="00C608F4"/>
    <w:rsid w:val="00C906F7"/>
    <w:rsid w:val="00D11AFD"/>
    <w:rsid w:val="00D92552"/>
    <w:rsid w:val="00DF3D9B"/>
    <w:rsid w:val="00E51745"/>
    <w:rsid w:val="00E874B3"/>
    <w:rsid w:val="00F03610"/>
    <w:rsid w:val="00F40BCE"/>
    <w:rsid w:val="00F63A75"/>
    <w:rsid w:val="00F641C1"/>
    <w:rsid w:val="00F671FA"/>
    <w:rsid w:val="00FB53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8B31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B53FA"/>
    <w:pPr>
      <w:spacing w:before="120" w:after="120" w:line="240" w:lineRule="auto"/>
    </w:pPr>
    <w:rPr>
      <w:rFonts w:ascii="Arial" w:eastAsia="MS Mincho" w:hAnsi="Arial"/>
      <w:sz w:val="20"/>
    </w:rPr>
  </w:style>
  <w:style w:type="paragraph" w:styleId="Heading1">
    <w:name w:val="heading 1"/>
    <w:basedOn w:val="Normal"/>
    <w:next w:val="Normal"/>
    <w:link w:val="Heading1Char"/>
    <w:qFormat/>
    <w:rsid w:val="003F035B"/>
    <w:pPr>
      <w:keepNext/>
      <w:spacing w:before="240"/>
      <w:contextualSpacing/>
      <w:jc w:val="center"/>
      <w:outlineLvl w:val="0"/>
    </w:pPr>
    <w:rPr>
      <w:rFonts w:eastAsia="MS Gothic" w:cs="Times New Roman"/>
      <w:b/>
      <w:bCs/>
      <w:sz w:val="30"/>
      <w:szCs w:val="28"/>
    </w:rPr>
  </w:style>
  <w:style w:type="paragraph" w:styleId="Heading2">
    <w:name w:val="heading 2"/>
    <w:basedOn w:val="Normal"/>
    <w:next w:val="Normal"/>
    <w:link w:val="Heading2Char"/>
    <w:unhideWhenUsed/>
    <w:qFormat/>
    <w:rsid w:val="003F035B"/>
    <w:pPr>
      <w:keepNext/>
      <w:spacing w:before="240"/>
      <w:outlineLvl w:val="1"/>
    </w:pPr>
    <w:rPr>
      <w:rFonts w:eastAsia="MS Gothic" w:cs="Times New Roman"/>
      <w:b/>
      <w:bCs/>
      <w:sz w:val="26"/>
      <w:szCs w:val="26"/>
    </w:rPr>
  </w:style>
  <w:style w:type="paragraph" w:styleId="Heading3">
    <w:name w:val="heading 3"/>
    <w:basedOn w:val="Normal"/>
    <w:next w:val="Normal"/>
    <w:link w:val="Heading3Char"/>
    <w:unhideWhenUsed/>
    <w:qFormat/>
    <w:rsid w:val="00DF3D9B"/>
    <w:pPr>
      <w:keepNext/>
      <w:spacing w:after="0"/>
      <w:outlineLvl w:val="2"/>
    </w:pPr>
    <w:rPr>
      <w:rFonts w:eastAsia="MS Gothic"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Caption">
    <w:name w:val="caption"/>
    <w:basedOn w:val="Normal"/>
    <w:next w:val="Normal"/>
    <w:uiPriority w:val="3"/>
    <w:qFormat/>
    <w:rsid w:val="003F035B"/>
    <w:pPr>
      <w:keepNext/>
    </w:pPr>
    <w:rPr>
      <w:b/>
      <w:sz w:val="18"/>
    </w:rPr>
  </w:style>
  <w:style w:type="paragraph" w:styleId="Header">
    <w:name w:val="header"/>
    <w:basedOn w:val="Normal"/>
    <w:rsid w:val="00F40BCE"/>
    <w:pPr>
      <w:tabs>
        <w:tab w:val="center" w:pos="4153"/>
        <w:tab w:val="right" w:pos="8306"/>
      </w:tabs>
    </w:pPr>
  </w:style>
  <w:style w:type="paragraph" w:styleId="Footer">
    <w:name w:val="footer"/>
    <w:basedOn w:val="Normal"/>
    <w:rsid w:val="00F40BCE"/>
    <w:pPr>
      <w:tabs>
        <w:tab w:val="center" w:pos="4153"/>
        <w:tab w:val="right" w:pos="8306"/>
      </w:tabs>
    </w:pPr>
  </w:style>
  <w:style w:type="character" w:styleId="PageNumber">
    <w:name w:val="page number"/>
    <w:basedOn w:val="DefaultParagraphFont"/>
    <w:rsid w:val="00F40BCE"/>
  </w:style>
  <w:style w:type="paragraph" w:customStyle="1" w:styleId="Table">
    <w:name w:val="Table"/>
    <w:basedOn w:val="Normal"/>
    <w:uiPriority w:val="3"/>
    <w:qFormat/>
    <w:rsid w:val="003F035B"/>
    <w:pPr>
      <w:spacing w:before="40" w:after="40"/>
    </w:pPr>
    <w:rPr>
      <w:b/>
      <w:bCs/>
      <w:color w:val="000000"/>
    </w:rPr>
  </w:style>
  <w:style w:type="character" w:customStyle="1" w:styleId="Heading1Char">
    <w:name w:val="Heading 1 Char"/>
    <w:link w:val="Heading1"/>
    <w:rsid w:val="003F035B"/>
    <w:rPr>
      <w:rFonts w:ascii="Trebuchet MS" w:eastAsia="MS Gothic" w:hAnsi="Trebuchet MS" w:cs="Times New Roman"/>
      <w:b/>
      <w:bCs/>
      <w:sz w:val="30"/>
      <w:szCs w:val="28"/>
    </w:rPr>
  </w:style>
  <w:style w:type="character" w:customStyle="1" w:styleId="Heading2Char">
    <w:name w:val="Heading 2 Char"/>
    <w:link w:val="Heading2"/>
    <w:rsid w:val="003F035B"/>
    <w:rPr>
      <w:rFonts w:ascii="Trebuchet MS" w:eastAsia="MS Gothic" w:hAnsi="Trebuchet MS" w:cs="Times New Roman"/>
      <w:b/>
      <w:bCs/>
      <w:sz w:val="26"/>
      <w:szCs w:val="26"/>
    </w:rPr>
  </w:style>
  <w:style w:type="character" w:customStyle="1" w:styleId="Heading3Char">
    <w:name w:val="Heading 3 Char"/>
    <w:link w:val="Heading3"/>
    <w:rsid w:val="00DF3D9B"/>
    <w:rPr>
      <w:rFonts w:ascii="Trebuchet MS" w:eastAsia="MS Gothic" w:hAnsi="Trebuchet MS" w:cs="Times New Roman"/>
      <w:b/>
      <w:bCs/>
      <w:sz w:val="20"/>
    </w:rPr>
  </w:style>
  <w:style w:type="paragraph" w:styleId="ListParagraph">
    <w:name w:val="List Paragraph"/>
    <w:basedOn w:val="Normal"/>
    <w:uiPriority w:val="34"/>
    <w:qFormat/>
    <w:rsid w:val="003F035B"/>
    <w:pPr>
      <w:ind w:left="720"/>
      <w:contextualSpacing/>
    </w:pPr>
  </w:style>
  <w:style w:type="paragraph" w:styleId="BalloonText">
    <w:name w:val="Balloon Text"/>
    <w:basedOn w:val="Normal"/>
    <w:link w:val="BalloonTextChar"/>
    <w:rsid w:val="004B75C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B75C4"/>
    <w:rPr>
      <w:rFonts w:ascii="Lucida Grande" w:eastAsia="MS Mincho" w:hAnsi="Lucida Grande" w:cs="Lucida Grande"/>
      <w:sz w:val="18"/>
      <w:szCs w:val="18"/>
    </w:rPr>
  </w:style>
  <w:style w:type="character" w:styleId="FollowedHyperlink">
    <w:name w:val="FollowedHyperlink"/>
    <w:basedOn w:val="DefaultParagraphFont"/>
    <w:semiHidden/>
    <w:unhideWhenUsed/>
    <w:rsid w:val="00F63A75"/>
    <w:rPr>
      <w:color w:val="954F72" w:themeColor="followedHyperlink"/>
      <w:u w:val="single"/>
    </w:rPr>
  </w:style>
  <w:style w:type="character" w:styleId="UnresolvedMention">
    <w:name w:val="Unresolved Mention"/>
    <w:basedOn w:val="DefaultParagraphFont"/>
    <w:rsid w:val="00334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00821">
      <w:bodyDiv w:val="1"/>
      <w:marLeft w:val="0"/>
      <w:marRight w:val="0"/>
      <w:marTop w:val="0"/>
      <w:marBottom w:val="0"/>
      <w:divBdr>
        <w:top w:val="none" w:sz="0" w:space="0" w:color="auto"/>
        <w:left w:val="none" w:sz="0" w:space="0" w:color="auto"/>
        <w:bottom w:val="none" w:sz="0" w:space="0" w:color="auto"/>
        <w:right w:val="none" w:sz="0" w:space="0" w:color="auto"/>
      </w:divBdr>
    </w:div>
    <w:div w:id="8637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castle.sharepoint.com/hub/sp/Pages/progression.aspx/" TargetMode="External"/><Relationship Id="rId13" Type="http://schemas.openxmlformats.org/officeDocument/2006/relationships/image" Target="media/image5.png"/><Relationship Id="rId18" Type="http://schemas.openxmlformats.org/officeDocument/2006/relationships/hyperlink" Target="https://reflect.ncl.ac.uk/help/pgr" TargetMode="External"/><Relationship Id="rId3" Type="http://schemas.openxmlformats.org/officeDocument/2006/relationships/settings" Target="settings.xml"/><Relationship Id="rId21" Type="http://schemas.openxmlformats.org/officeDocument/2006/relationships/hyperlink" Target="mailto://it.servicedesk@ncl.ac.uk" TargetMode="External"/><Relationship Id="rId7" Type="http://schemas.openxmlformats.org/officeDocument/2006/relationships/image" Target="media/image1.emf"/><Relationship Id="rId12" Type="http://schemas.openxmlformats.org/officeDocument/2006/relationships/image" Target="media/image4.tmp"/><Relationship Id="rId17" Type="http://schemas.openxmlformats.org/officeDocument/2006/relationships/hyperlink" Target="https://newcastle.sharepoint.com/hub/sp/Pages/progression.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medpg-enquiries@ncl.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gradschool@ncl.ac.uk" TargetMode="External"/><Relationship Id="rId4" Type="http://schemas.openxmlformats.org/officeDocument/2006/relationships/webSettings" Target="webSettings.xml"/><Relationship Id="rId9" Type="http://schemas.openxmlformats.org/officeDocument/2006/relationships/hyperlink" Target="https://postgrad.ncl.ac.uk"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lpstr>
    </vt:vector>
  </TitlesOfParts>
  <Company>University of Newcastle</Company>
  <LinksUpToDate>false</LinksUpToDate>
  <CharactersWithSpaces>5008</CharactersWithSpaces>
  <SharedDoc>false</SharedDoc>
  <HLinks>
    <vt:vector size="24" baseType="variant">
      <vt:variant>
        <vt:i4>5767168</vt:i4>
      </vt:variant>
      <vt:variant>
        <vt:i4>9</vt:i4>
      </vt:variant>
      <vt:variant>
        <vt:i4>0</vt:i4>
      </vt:variant>
      <vt:variant>
        <vt:i4>5</vt:i4>
      </vt:variant>
      <vt:variant>
        <vt:lpwstr>https://pf-postgrad.ncl.ac.uk/eportfolio/faq</vt:lpwstr>
      </vt:variant>
      <vt:variant>
        <vt:lpwstr/>
      </vt:variant>
      <vt:variant>
        <vt:i4>4522047</vt:i4>
      </vt:variant>
      <vt:variant>
        <vt:i4>6</vt:i4>
      </vt:variant>
      <vt:variant>
        <vt:i4>0</vt:i4>
      </vt:variant>
      <vt:variant>
        <vt:i4>5</vt:i4>
      </vt:variant>
      <vt:variant>
        <vt:lpwstr>http://www.ncl.ac.uk/student-progress/pgradmin/Annual_progression.html</vt:lpwstr>
      </vt:variant>
      <vt:variant>
        <vt:lpwstr/>
      </vt:variant>
      <vt:variant>
        <vt:i4>2621494</vt:i4>
      </vt:variant>
      <vt:variant>
        <vt:i4>3</vt:i4>
      </vt:variant>
      <vt:variant>
        <vt:i4>0</vt:i4>
      </vt:variant>
      <vt:variant>
        <vt:i4>5</vt:i4>
      </vt:variant>
      <vt:variant>
        <vt:lpwstr>https://pf-postgrad.ncl.ac.uk/</vt:lpwstr>
      </vt:variant>
      <vt:variant>
        <vt:lpwstr/>
      </vt:variant>
      <vt:variant>
        <vt:i4>4522047</vt:i4>
      </vt:variant>
      <vt:variant>
        <vt:i4>0</vt:i4>
      </vt:variant>
      <vt:variant>
        <vt:i4>0</vt:i4>
      </vt:variant>
      <vt:variant>
        <vt:i4>5</vt:i4>
      </vt:variant>
      <vt:variant>
        <vt:lpwstr>http://www.ncl.ac.uk/student-progress/pgradmin/Annual_progression.html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Horner</dc:creator>
  <cp:keywords/>
  <dc:description/>
  <cp:lastModifiedBy>Simon Cotterill</cp:lastModifiedBy>
  <cp:revision>2</cp:revision>
  <cp:lastPrinted>2020-01-09T16:51:00Z</cp:lastPrinted>
  <dcterms:created xsi:type="dcterms:W3CDTF">2022-03-10T14:58:00Z</dcterms:created>
  <dcterms:modified xsi:type="dcterms:W3CDTF">2022-03-10T14:58:00Z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